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47261" w14:textId="77777777" w:rsidR="00090A27" w:rsidRDefault="00090A27"/>
    <w:p w14:paraId="1DD54475" w14:textId="77777777" w:rsidR="00814C84" w:rsidRDefault="00814C84"/>
    <w:p w14:paraId="46C0C40C" w14:textId="77777777" w:rsidR="00814C84" w:rsidRPr="00814C84" w:rsidRDefault="00814C84" w:rsidP="00814C84">
      <w:r w:rsidRPr="00814C84">
        <w:rPr>
          <w:b/>
          <w:bCs/>
        </w:rPr>
        <w:t>Update Notes – 2025.03.21</w:t>
      </w:r>
    </w:p>
    <w:p w14:paraId="6C2DDC25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Added </w:t>
      </w:r>
      <w:r w:rsidRPr="00814C84">
        <w:rPr>
          <w:b/>
          <w:bCs/>
        </w:rPr>
        <w:t>Promiscuous Mode</w:t>
      </w:r>
      <w:r w:rsidRPr="00814C84">
        <w:t xml:space="preserve"> for each digital channel. When enabled, the channel can receive calls even if the color code does not match.</w:t>
      </w:r>
    </w:p>
    <w:p w14:paraId="366364D6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Added </w:t>
      </w:r>
      <w:r w:rsidRPr="00814C84">
        <w:rPr>
          <w:b/>
          <w:bCs/>
        </w:rPr>
        <w:t>Channel ID</w:t>
      </w:r>
      <w:r w:rsidRPr="00814C84">
        <w:t xml:space="preserve"> feature for each channel: </w:t>
      </w:r>
    </w:p>
    <w:p w14:paraId="1E204714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 xml:space="preserve">Set the Channel ID via: </w:t>
      </w:r>
      <w:r w:rsidRPr="00814C84">
        <w:rPr>
          <w:b/>
          <w:bCs/>
        </w:rPr>
        <w:t>Channel Set -&gt; Channel ID (16)</w:t>
      </w:r>
      <w:r w:rsidRPr="00814C84">
        <w:t>.</w:t>
      </w:r>
    </w:p>
    <w:p w14:paraId="57537BDE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 xml:space="preserve">Choose to use either the device ID or the Channel ID during transmission via: </w:t>
      </w:r>
      <w:r w:rsidRPr="00814C84">
        <w:rPr>
          <w:b/>
          <w:bCs/>
        </w:rPr>
        <w:t>Channel Set -&gt; Channel ID Set (17)</w:t>
      </w:r>
      <w:r w:rsidRPr="00814C84">
        <w:t>.</w:t>
      </w:r>
    </w:p>
    <w:p w14:paraId="38C3D6EE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Added multiple </w:t>
      </w:r>
      <w:r w:rsidRPr="00814C84">
        <w:rPr>
          <w:b/>
          <w:bCs/>
        </w:rPr>
        <w:t>tail tone options</w:t>
      </w:r>
      <w:r w:rsidRPr="00814C84">
        <w:t xml:space="preserve"> under </w:t>
      </w:r>
      <w:r w:rsidRPr="00814C84">
        <w:rPr>
          <w:b/>
          <w:bCs/>
        </w:rPr>
        <w:t>Channel Set -&gt; Tail Tone</w:t>
      </w:r>
      <w:r w:rsidRPr="00814C84">
        <w:t xml:space="preserve"> for analog channels: </w:t>
      </w:r>
    </w:p>
    <w:p w14:paraId="4C1935C9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>55Hz</w:t>
      </w:r>
    </w:p>
    <w:p w14:paraId="7E314B3D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>120° phase shift</w:t>
      </w:r>
    </w:p>
    <w:p w14:paraId="44206097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>180° phase shift</w:t>
      </w:r>
    </w:p>
    <w:p w14:paraId="29265D65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>240° phase shift</w:t>
      </w:r>
    </w:p>
    <w:p w14:paraId="3FD9ABAE" w14:textId="4E9B8629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Updated the memory driver to support </w:t>
      </w:r>
      <w:r w:rsidRPr="00814C84">
        <w:rPr>
          <w:b/>
          <w:bCs/>
        </w:rPr>
        <w:t>25Q256</w:t>
      </w:r>
      <w:r w:rsidRPr="00814C84">
        <w:t xml:space="preserve"> and </w:t>
      </w:r>
      <w:r w:rsidRPr="00814C84">
        <w:rPr>
          <w:b/>
          <w:bCs/>
        </w:rPr>
        <w:t>25Q512</w:t>
      </w:r>
      <w:r w:rsidRPr="00814C84">
        <w:t xml:space="preserve"> flash chips (default factory configuration remains </w:t>
      </w:r>
      <w:r w:rsidRPr="00814C84">
        <w:rPr>
          <w:b/>
          <w:bCs/>
        </w:rPr>
        <w:t>25Q128</w:t>
      </w:r>
      <w:r w:rsidRPr="00814C84">
        <w:t xml:space="preserve">, users </w:t>
      </w:r>
      <w:r>
        <w:rPr>
          <w:rFonts w:hint="eastAsia"/>
        </w:rPr>
        <w:t>may</w:t>
      </w:r>
      <w:r w:rsidRPr="00814C84">
        <w:t xml:space="preserve"> replace the chip themselves if needed).</w:t>
      </w:r>
    </w:p>
    <w:p w14:paraId="1C9C10B3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Added </w:t>
      </w:r>
      <w:r w:rsidRPr="00814C84">
        <w:rPr>
          <w:b/>
          <w:bCs/>
        </w:rPr>
        <w:t>SSB (Single Side Band) reception</w:t>
      </w:r>
      <w:r w:rsidRPr="00814C84">
        <w:t xml:space="preserve"> option for analog channel receiving.</w:t>
      </w:r>
    </w:p>
    <w:p w14:paraId="2A395861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Expanded the digital </w:t>
      </w:r>
      <w:r w:rsidRPr="00814C84">
        <w:rPr>
          <w:b/>
          <w:bCs/>
        </w:rPr>
        <w:t>UHF frequency range</w:t>
      </w:r>
      <w:r w:rsidRPr="00814C84">
        <w:t xml:space="preserve"> to </w:t>
      </w:r>
      <w:r w:rsidRPr="00814C84">
        <w:rPr>
          <w:b/>
          <w:bCs/>
        </w:rPr>
        <w:t>400-520MHz</w:t>
      </w:r>
      <w:r w:rsidRPr="00814C84">
        <w:t>.</w:t>
      </w:r>
    </w:p>
    <w:p w14:paraId="7500414D" w14:textId="77777777" w:rsidR="00814C84" w:rsidRPr="00814C84" w:rsidRDefault="00814C84" w:rsidP="00814C84">
      <w:pPr>
        <w:numPr>
          <w:ilvl w:val="0"/>
          <w:numId w:val="1"/>
        </w:numPr>
      </w:pPr>
      <w:r w:rsidRPr="00814C84">
        <w:t xml:space="preserve">Updated the </w:t>
      </w:r>
      <w:r w:rsidRPr="00814C84">
        <w:rPr>
          <w:b/>
          <w:bCs/>
        </w:rPr>
        <w:t>sub-audio display</w:t>
      </w:r>
      <w:r w:rsidRPr="00814C84">
        <w:t xml:space="preserve"> on the main screen for analog channels: </w:t>
      </w:r>
    </w:p>
    <w:p w14:paraId="25D60C6D" w14:textId="77777777" w:rsidR="00814C84" w:rsidRPr="00814C84" w:rsidRDefault="00814C84" w:rsidP="00814C84">
      <w:pPr>
        <w:numPr>
          <w:ilvl w:val="1"/>
          <w:numId w:val="1"/>
        </w:numPr>
      </w:pPr>
      <w:r w:rsidRPr="00814C84">
        <w:t xml:space="preserve">Changed from displaying "CTC" or "DCS" to showing the actual sub-audio code, such as </w:t>
      </w:r>
      <w:r w:rsidRPr="00814C84">
        <w:rPr>
          <w:b/>
          <w:bCs/>
        </w:rPr>
        <w:t>67.0</w:t>
      </w:r>
      <w:r w:rsidRPr="00814C84">
        <w:t xml:space="preserve"> or </w:t>
      </w:r>
      <w:r w:rsidRPr="00814C84">
        <w:rPr>
          <w:b/>
          <w:bCs/>
        </w:rPr>
        <w:t>D023N</w:t>
      </w:r>
      <w:r w:rsidRPr="00814C84">
        <w:t>.</w:t>
      </w:r>
    </w:p>
    <w:p w14:paraId="762470BF" w14:textId="1EC4D353" w:rsidR="00814C84" w:rsidRPr="00814C84" w:rsidRDefault="00814C84" w:rsidP="00814C84">
      <w:pPr>
        <w:pStyle w:val="a9"/>
        <w:numPr>
          <w:ilvl w:val="0"/>
          <w:numId w:val="1"/>
        </w:numPr>
      </w:pPr>
      <w:r w:rsidRPr="00814C84">
        <w:rPr>
          <w:b/>
          <w:bCs/>
        </w:rPr>
        <w:t>Hold the "0" key while powering on</w:t>
      </w:r>
      <w:r w:rsidRPr="00814C84">
        <w:t xml:space="preserve">, and after 3 seconds, the radio will restore the programmed data. </w:t>
      </w:r>
    </w:p>
    <w:p w14:paraId="6F063A3B" w14:textId="77777777" w:rsidR="00814C84" w:rsidRPr="00814C84" w:rsidRDefault="00814C84" w:rsidP="00814C84">
      <w:pPr>
        <w:numPr>
          <w:ilvl w:val="0"/>
          <w:numId w:val="2"/>
        </w:numPr>
      </w:pPr>
      <w:r w:rsidRPr="00814C84">
        <w:t>This function can be used to recover data in case of data loss (indicated by both the red and green LEDs lighting up simultaneously).</w:t>
      </w:r>
    </w:p>
    <w:p w14:paraId="1230CCD6" w14:textId="5CF4EA89" w:rsidR="00814C84" w:rsidRDefault="00814C84">
      <w:pPr>
        <w:rPr>
          <w:rFonts w:hint="eastAsia"/>
        </w:rPr>
      </w:pPr>
    </w:p>
    <w:sectPr w:rsidR="00814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7EE"/>
    <w:multiLevelType w:val="multilevel"/>
    <w:tmpl w:val="080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9D7989"/>
    <w:multiLevelType w:val="multilevel"/>
    <w:tmpl w:val="7B74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3497370">
    <w:abstractNumId w:val="1"/>
  </w:num>
  <w:num w:numId="2" w16cid:durableId="862519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0D4"/>
    <w:rsid w:val="00090A27"/>
    <w:rsid w:val="000D0482"/>
    <w:rsid w:val="004C60CE"/>
    <w:rsid w:val="00814C84"/>
    <w:rsid w:val="008E6545"/>
    <w:rsid w:val="009450D4"/>
    <w:rsid w:val="009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1E93F"/>
  <w15:chartTrackingRefBased/>
  <w15:docId w15:val="{F21296F9-80CC-4F82-A853-42A039E0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50D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5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50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50D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50D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50D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50D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50D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50D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50D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5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5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50D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50D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50D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50D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50D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50D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50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5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50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50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50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50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50D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50D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5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50D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450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2025-03-21T03:34:00Z</dcterms:created>
  <dcterms:modified xsi:type="dcterms:W3CDTF">2025-03-21T03:37:00Z</dcterms:modified>
</cp:coreProperties>
</file>